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CD" w:rsidRPr="006528CD" w:rsidRDefault="006528CD" w:rsidP="006528CD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6528CD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БЫСТРОГОРСКИЙ ДЕТСКИЙ САД «КОЛОБОК» ОБЩЕРАЗВИВАЮЩЕГО ВИДА ХУДОЖЕСТВЕННО-ЭСТЕТИЧЕСКОГО ПРИОРИТЕТНОГО НАПРАВЛЕНИЯ РАЗВИТИЯ ВОСПИТАННИКОВ</w:t>
      </w:r>
    </w:p>
    <w:p w:rsidR="00625F3D" w:rsidRPr="006528CD" w:rsidRDefault="0015447A">
      <w:pPr>
        <w:spacing w:beforeAutospacing="1" w:afterAutospacing="1"/>
        <w:ind w:left="540" w:hanging="360"/>
        <w:jc w:val="center"/>
        <w:rPr>
          <w:rFonts w:ascii="Times New Roman" w:hAnsi="Times New Roman"/>
          <w:b/>
          <w:bCs/>
          <w:color w:val="17365D" w:themeColor="text2" w:themeShade="BF"/>
          <w:sz w:val="28"/>
          <w:szCs w:val="28"/>
          <w:u w:val="single"/>
        </w:rPr>
      </w:pPr>
      <w:r w:rsidRPr="006528CD">
        <w:rPr>
          <w:rFonts w:ascii="Times New Roman" w:hAnsi="Times New Roman"/>
          <w:b/>
          <w:bCs/>
          <w:color w:val="17365D" w:themeColor="text2" w:themeShade="BF"/>
          <w:sz w:val="28"/>
          <w:szCs w:val="28"/>
          <w:u w:val="single"/>
        </w:rPr>
        <w:t>Введение</w:t>
      </w:r>
    </w:p>
    <w:p w:rsidR="00625F3D" w:rsidRDefault="00D65D25">
      <w:pPr>
        <w:spacing w:beforeAutospacing="1" w:afterAutospacing="1"/>
        <w:ind w:left="180" w:firstLine="5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Публичный отчет заведующего Е.А. Поповой о проделанной работе в </w:t>
      </w:r>
      <w:r w:rsidR="0015447A">
        <w:rPr>
          <w:rFonts w:ascii="Times New Roman" w:hAnsi="Times New Roman"/>
          <w:color w:val="000000"/>
          <w:sz w:val="24"/>
          <w:szCs w:val="24"/>
        </w:rPr>
        <w:t xml:space="preserve">МБДОУ </w:t>
      </w:r>
      <w:proofErr w:type="spellStart"/>
      <w:r w:rsidR="0015447A">
        <w:rPr>
          <w:rFonts w:ascii="Times New Roman" w:hAnsi="Times New Roman"/>
          <w:color w:val="000000"/>
          <w:sz w:val="24"/>
          <w:szCs w:val="24"/>
        </w:rPr>
        <w:t>Быстрогорско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proofErr w:type="spellEnd"/>
      <w:r w:rsidR="0015447A">
        <w:rPr>
          <w:rFonts w:ascii="Times New Roman" w:hAnsi="Times New Roman"/>
          <w:color w:val="000000"/>
          <w:sz w:val="24"/>
          <w:szCs w:val="24"/>
        </w:rPr>
        <w:t xml:space="preserve"> детско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="0015447A">
        <w:rPr>
          <w:rFonts w:ascii="Times New Roman" w:hAnsi="Times New Roman"/>
          <w:color w:val="000000"/>
          <w:sz w:val="24"/>
          <w:szCs w:val="24"/>
        </w:rPr>
        <w:t>сад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15447A">
        <w:rPr>
          <w:rFonts w:ascii="Times New Roman" w:hAnsi="Times New Roman"/>
          <w:color w:val="000000"/>
          <w:sz w:val="24"/>
          <w:szCs w:val="24"/>
        </w:rPr>
        <w:t xml:space="preserve"> "Колобок" за 201</w:t>
      </w:r>
      <w:r w:rsidR="006528CD">
        <w:rPr>
          <w:rFonts w:ascii="Times New Roman" w:hAnsi="Times New Roman"/>
          <w:color w:val="000000"/>
          <w:sz w:val="24"/>
          <w:szCs w:val="24"/>
        </w:rPr>
        <w:t>7</w:t>
      </w:r>
      <w:r w:rsidR="0015447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, который</w:t>
      </w:r>
      <w:r w:rsidR="0015447A">
        <w:rPr>
          <w:rFonts w:ascii="Times New Roman" w:hAnsi="Times New Roman"/>
          <w:color w:val="000000"/>
          <w:sz w:val="24"/>
          <w:szCs w:val="24"/>
        </w:rPr>
        <w:t xml:space="preserve">  содержит информацию об основных результатах и проблемах образовательного учреждения.</w:t>
      </w:r>
    </w:p>
    <w:p w:rsidR="00625F3D" w:rsidRDefault="0015447A">
      <w:pPr>
        <w:spacing w:beforeAutospacing="1" w:afterAutospacing="1"/>
        <w:ind w:left="180" w:firstLine="5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отчета  мы адресуем, прежде всего, родителям, выбирающим  детский сад для своего ребенка. Прочитав его, они смогут ознакомиться с укладом и традициями нашего детского сада, условиями обучения и воспитания, образовательными программами и перечнем образовательных услуг.</w:t>
      </w:r>
    </w:p>
    <w:p w:rsidR="00625F3D" w:rsidRDefault="0015447A">
      <w:pPr>
        <w:spacing w:beforeAutospacing="1" w:afterAutospacing="1"/>
        <w:ind w:left="180" w:firstLine="5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Информация о результатах, основных проблемах функционирования и перспективах развития детского сада адресована нашим учредителям, местной общественности, органам местного самоуправления, определяющим роль каждого образовательного учреждения в образовательном пространстве  станицы  и  района.</w:t>
      </w:r>
    </w:p>
    <w:p w:rsidR="00625F3D" w:rsidRDefault="0015447A">
      <w:pPr>
        <w:spacing w:beforeAutospacing="1" w:afterAutospacing="1"/>
        <w:ind w:left="180" w:firstLine="5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Обеспечивая информационную открытость нашего образовательного учреждения посредством публичного отчета, мы надеемся на увеличение числа социальных партнеров, повышение эффективности их взаимодействия с образовательным учреждением.</w:t>
      </w:r>
    </w:p>
    <w:p w:rsidR="00D65D25" w:rsidRDefault="00D65D25">
      <w:pPr>
        <w:spacing w:beforeAutospacing="1" w:afterAutospacing="1"/>
        <w:ind w:left="180" w:firstLine="52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5F3D" w:rsidRPr="00E96C04" w:rsidRDefault="0015447A">
      <w:pPr>
        <w:pStyle w:val="11"/>
        <w:numPr>
          <w:ilvl w:val="0"/>
          <w:numId w:val="1"/>
        </w:numPr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 xml:space="preserve">Общая характеристика общеобразовательного </w:t>
      </w:r>
      <w:r w:rsidR="006528CD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>у</w:t>
      </w:r>
      <w:r w:rsidRPr="00E96C04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>чреждения</w:t>
      </w:r>
    </w:p>
    <w:p w:rsidR="00625F3D" w:rsidRPr="00E96C04" w:rsidRDefault="0015447A">
      <w:pPr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>и условия его функционирования</w:t>
      </w:r>
    </w:p>
    <w:p w:rsidR="00625F3D" w:rsidRDefault="0015447A">
      <w:pPr>
        <w:pStyle w:val="1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Быстрогорский детский </w:t>
      </w:r>
      <w:proofErr w:type="gramStart"/>
      <w:r>
        <w:rPr>
          <w:rFonts w:ascii="Times New Roman" w:hAnsi="Times New Roman"/>
          <w:sz w:val="24"/>
        </w:rPr>
        <w:t>ясли-сад</w:t>
      </w:r>
      <w:proofErr w:type="gramEnd"/>
      <w:r>
        <w:rPr>
          <w:rFonts w:ascii="Times New Roman" w:hAnsi="Times New Roman"/>
          <w:sz w:val="24"/>
        </w:rPr>
        <w:t xml:space="preserve"> «Березка» был открыт в феврале 1964 года, ведомством </w:t>
      </w:r>
      <w:proofErr w:type="spellStart"/>
      <w:r>
        <w:rPr>
          <w:rFonts w:ascii="Times New Roman" w:hAnsi="Times New Roman"/>
          <w:sz w:val="24"/>
        </w:rPr>
        <w:t>Быстрореченского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карьероуправления</w:t>
      </w:r>
      <w:proofErr w:type="spellEnd"/>
      <w:r>
        <w:rPr>
          <w:rFonts w:ascii="Times New Roman" w:hAnsi="Times New Roman"/>
          <w:sz w:val="24"/>
        </w:rPr>
        <w:t>.</w:t>
      </w:r>
    </w:p>
    <w:p w:rsidR="00625F3D" w:rsidRDefault="0015447A">
      <w:pPr>
        <w:pStyle w:val="1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Постановлением Главы администрации Тацинского района от 27 марта 1995 года реорганизовано в муниципальное образовательное учреждение «Колобок».</w:t>
      </w:r>
    </w:p>
    <w:p w:rsidR="00625F3D" w:rsidRDefault="0015447A"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Постановлением Главы администрации Тацинского района от 23 июля 2001 года перерегистрировано  в муниципальное дошкольное образовательное учреждение № 9 Быстрогорский  детский сад «Колобок».</w:t>
      </w:r>
    </w:p>
    <w:p w:rsidR="00625F3D" w:rsidRDefault="0015447A">
      <w:pPr>
        <w:pStyle w:val="11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15 ноября 2001 года была успешно пройдена первая аттестация дошкольного учреждения «Колобок», по результатам которой была присвоена вторая  квалификационная категория с физическим, художественно-эстетическими приоритетными направлениями.</w:t>
      </w:r>
      <w:proofErr w:type="gramEnd"/>
    </w:p>
    <w:p w:rsidR="00625F3D" w:rsidRDefault="0015447A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1июля 2015 года Приказом № 71 Правительством Ростовской области образовательному учреждению присвоен статус «казачье».</w:t>
      </w:r>
    </w:p>
    <w:p w:rsidR="00625F3D" w:rsidRDefault="0015447A">
      <w:pPr>
        <w:spacing w:after="0" w:line="240" w:lineRule="auto"/>
        <w:ind w:firstLine="900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Лицензия – серия 61, 000887, регистрационный номер  № 1853     от 30.11.2011 года,  срок действия </w:t>
      </w:r>
      <w:r>
        <w:rPr>
          <w:rFonts w:ascii="Times New Roman" w:hAnsi="Times New Roman"/>
          <w:i/>
          <w:sz w:val="24"/>
          <w:szCs w:val="28"/>
        </w:rPr>
        <w:t>бессрочно</w:t>
      </w:r>
      <w:r w:rsidR="006528CD">
        <w:rPr>
          <w:rFonts w:ascii="Times New Roman" w:hAnsi="Times New Roman"/>
          <w:i/>
          <w:sz w:val="24"/>
          <w:szCs w:val="28"/>
        </w:rPr>
        <w:t>.</w:t>
      </w:r>
    </w:p>
    <w:p w:rsidR="00625F3D" w:rsidRDefault="0015447A">
      <w:pPr>
        <w:pStyle w:val="11"/>
        <w:jc w:val="both"/>
        <w:rPr>
          <w:rFonts w:ascii="Times New Roman" w:hAnsi="Times New Roman"/>
          <w:sz w:val="24"/>
        </w:rPr>
      </w:pPr>
      <w:r>
        <w:rPr>
          <w:sz w:val="24"/>
          <w:szCs w:val="28"/>
        </w:rPr>
        <w:lastRenderedPageBreak/>
        <w:t xml:space="preserve"> </w:t>
      </w:r>
      <w:r>
        <w:rPr>
          <w:rFonts w:ascii="Times New Roman" w:hAnsi="Times New Roman"/>
          <w:sz w:val="24"/>
        </w:rPr>
        <w:t xml:space="preserve">          Муниципальное бюджетное дошкольное образовательное учреждение Быстрогорский  детский сад «Колобок» общеразвивающего вида художественно-эстетического приоритетного направления развития воспитанников расположено в типовом здании по адресу: Ростовская область, Тацинский район, </w:t>
      </w:r>
      <w:proofErr w:type="spellStart"/>
      <w:r>
        <w:rPr>
          <w:rFonts w:ascii="Times New Roman" w:hAnsi="Times New Roman"/>
          <w:sz w:val="24"/>
        </w:rPr>
        <w:t>п</w:t>
      </w:r>
      <w:proofErr w:type="gramStart"/>
      <w:r>
        <w:rPr>
          <w:rFonts w:ascii="Times New Roman" w:hAnsi="Times New Roman"/>
          <w:sz w:val="24"/>
        </w:rPr>
        <w:t>.Б</w:t>
      </w:r>
      <w:proofErr w:type="gramEnd"/>
      <w:r>
        <w:rPr>
          <w:rFonts w:ascii="Times New Roman" w:hAnsi="Times New Roman"/>
          <w:sz w:val="24"/>
        </w:rPr>
        <w:t>ыстрогорский</w:t>
      </w:r>
      <w:proofErr w:type="spellEnd"/>
      <w:r>
        <w:rPr>
          <w:rFonts w:ascii="Times New Roman" w:hAnsi="Times New Roman"/>
          <w:sz w:val="24"/>
        </w:rPr>
        <w:t>, ул.Волгодонская,7</w:t>
      </w:r>
    </w:p>
    <w:p w:rsidR="00625F3D" w:rsidRDefault="0015447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пребывания детей – 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</w:rPr>
        <w:t>-часовое, с 07.15 до 17.15, 5 дней в неделю.</w:t>
      </w:r>
    </w:p>
    <w:p w:rsidR="00625F3D" w:rsidRDefault="00625F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528CD" w:rsidRDefault="006528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На 31.12.2017 года</w:t>
      </w:r>
      <w:r w:rsidR="0015447A">
        <w:rPr>
          <w:rFonts w:ascii="Times New Roman" w:hAnsi="Times New Roman"/>
          <w:sz w:val="24"/>
        </w:rPr>
        <w:t xml:space="preserve"> в ДОУ </w:t>
      </w:r>
      <w:r>
        <w:rPr>
          <w:rFonts w:ascii="Times New Roman" w:hAnsi="Times New Roman"/>
          <w:sz w:val="24"/>
        </w:rPr>
        <w:t xml:space="preserve">- </w:t>
      </w:r>
      <w:r w:rsidR="0015447A">
        <w:rPr>
          <w:rFonts w:ascii="Times New Roman" w:hAnsi="Times New Roman"/>
          <w:sz w:val="24"/>
        </w:rPr>
        <w:t>5 групп</w:t>
      </w:r>
      <w:r w:rsidR="0015447A">
        <w:rPr>
          <w:rFonts w:ascii="Times New Roman" w:hAnsi="Times New Roman"/>
          <w:szCs w:val="24"/>
        </w:rPr>
        <w:t xml:space="preserve">, </w:t>
      </w:r>
      <w:r w:rsidR="0015447A">
        <w:rPr>
          <w:rFonts w:ascii="Times New Roman" w:hAnsi="Times New Roman"/>
          <w:sz w:val="24"/>
          <w:szCs w:val="24"/>
        </w:rPr>
        <w:t>где воспитывается 1</w:t>
      </w:r>
      <w:r>
        <w:rPr>
          <w:rFonts w:ascii="Times New Roman" w:hAnsi="Times New Roman"/>
          <w:sz w:val="24"/>
          <w:szCs w:val="24"/>
        </w:rPr>
        <w:t>0</w:t>
      </w:r>
      <w:r w:rsidR="0015447A">
        <w:rPr>
          <w:rFonts w:ascii="Times New Roman" w:hAnsi="Times New Roman"/>
          <w:sz w:val="24"/>
          <w:szCs w:val="24"/>
        </w:rPr>
        <w:t xml:space="preserve">8 ребят. 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 возрастному составу дети распределены по группам следующим образом: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 младшая - </w:t>
      </w:r>
      <w:r w:rsidR="006528CD">
        <w:rPr>
          <w:rFonts w:ascii="Times New Roman" w:hAnsi="Times New Roman"/>
          <w:sz w:val="24"/>
          <w:szCs w:val="28"/>
        </w:rPr>
        <w:t>13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воспит</w:t>
      </w:r>
      <w:proofErr w:type="spellEnd"/>
      <w:r>
        <w:rPr>
          <w:rFonts w:ascii="Times New Roman" w:hAnsi="Times New Roman"/>
          <w:sz w:val="24"/>
          <w:szCs w:val="28"/>
        </w:rPr>
        <w:t>.;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 младшая  -2</w:t>
      </w:r>
      <w:r w:rsidR="006528CD">
        <w:rPr>
          <w:rFonts w:ascii="Times New Roman" w:hAnsi="Times New Roman"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воспит</w:t>
      </w:r>
      <w:proofErr w:type="spellEnd"/>
      <w:r>
        <w:rPr>
          <w:rFonts w:ascii="Times New Roman" w:hAnsi="Times New Roman"/>
          <w:sz w:val="24"/>
          <w:szCs w:val="28"/>
        </w:rPr>
        <w:t>.;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Средняя - 2</w:t>
      </w:r>
      <w:r w:rsidR="006528CD">
        <w:rPr>
          <w:rFonts w:ascii="Times New Roman" w:hAnsi="Times New Roman"/>
          <w:sz w:val="24"/>
          <w:szCs w:val="28"/>
        </w:rPr>
        <w:t>7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воспит</w:t>
      </w:r>
      <w:proofErr w:type="spellEnd"/>
      <w:r>
        <w:rPr>
          <w:rFonts w:ascii="Times New Roman" w:hAnsi="Times New Roman"/>
          <w:sz w:val="24"/>
          <w:szCs w:val="28"/>
        </w:rPr>
        <w:t>.;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Старшая -</w:t>
      </w:r>
      <w:r w:rsidR="006528C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25 </w:t>
      </w:r>
      <w:proofErr w:type="spellStart"/>
      <w:r>
        <w:rPr>
          <w:rFonts w:ascii="Times New Roman" w:hAnsi="Times New Roman"/>
          <w:sz w:val="24"/>
          <w:szCs w:val="28"/>
        </w:rPr>
        <w:t>воспит</w:t>
      </w:r>
      <w:proofErr w:type="spellEnd"/>
      <w:r>
        <w:rPr>
          <w:rFonts w:ascii="Times New Roman" w:hAnsi="Times New Roman"/>
          <w:sz w:val="24"/>
          <w:szCs w:val="28"/>
        </w:rPr>
        <w:t>.;</w:t>
      </w:r>
    </w:p>
    <w:p w:rsidR="00625F3D" w:rsidRDefault="00154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Подготовительная -22 </w:t>
      </w:r>
      <w:proofErr w:type="spellStart"/>
      <w:r>
        <w:rPr>
          <w:rFonts w:ascii="Times New Roman" w:hAnsi="Times New Roman"/>
          <w:sz w:val="24"/>
          <w:szCs w:val="28"/>
        </w:rPr>
        <w:t>воспит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625F3D" w:rsidRDefault="00625F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625F3D" w:rsidRDefault="0015447A" w:rsidP="00D65D25">
      <w:pPr>
        <w:pStyle w:val="11"/>
        <w:numPr>
          <w:ilvl w:val="0"/>
          <w:numId w:val="1"/>
        </w:numPr>
        <w:rPr>
          <w:rFonts w:ascii="Times New Roman" w:hAnsi="Times New Roman"/>
          <w:b/>
          <w:color w:val="17365D" w:themeColor="text2" w:themeShade="BF"/>
          <w:sz w:val="28"/>
          <w:u w:val="single"/>
        </w:rPr>
      </w:pPr>
      <w:r w:rsidRPr="00E96C04">
        <w:rPr>
          <w:rFonts w:ascii="Times New Roman" w:hAnsi="Times New Roman"/>
          <w:b/>
          <w:color w:val="17365D" w:themeColor="text2" w:themeShade="BF"/>
          <w:sz w:val="28"/>
          <w:u w:val="single"/>
        </w:rPr>
        <w:t xml:space="preserve">Управление МБДОУ </w:t>
      </w:r>
      <w:proofErr w:type="spellStart"/>
      <w:r w:rsidRPr="00E96C04">
        <w:rPr>
          <w:rFonts w:ascii="Times New Roman" w:hAnsi="Times New Roman"/>
          <w:b/>
          <w:color w:val="17365D" w:themeColor="text2" w:themeShade="BF"/>
          <w:sz w:val="28"/>
          <w:u w:val="single"/>
        </w:rPr>
        <w:t>д</w:t>
      </w:r>
      <w:proofErr w:type="spellEnd"/>
      <w:r w:rsidRPr="00E96C04">
        <w:rPr>
          <w:rFonts w:ascii="Times New Roman" w:hAnsi="Times New Roman"/>
          <w:b/>
          <w:color w:val="17365D" w:themeColor="text2" w:themeShade="BF"/>
          <w:sz w:val="28"/>
          <w:u w:val="single"/>
        </w:rPr>
        <w:t>/с «Колобок»</w:t>
      </w:r>
    </w:p>
    <w:p w:rsidR="00D65D25" w:rsidRPr="00E96C04" w:rsidRDefault="00D65D25" w:rsidP="00D65D25">
      <w:pPr>
        <w:pStyle w:val="11"/>
        <w:ind w:left="786"/>
        <w:rPr>
          <w:rFonts w:ascii="Times New Roman" w:hAnsi="Times New Roman"/>
          <w:b/>
          <w:color w:val="17365D" w:themeColor="text2" w:themeShade="BF"/>
          <w:sz w:val="28"/>
          <w:u w:val="single"/>
        </w:rPr>
      </w:pPr>
    </w:p>
    <w:p w:rsidR="00625F3D" w:rsidRDefault="0015447A" w:rsidP="00E96C04">
      <w:pPr>
        <w:pStyle w:val="11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МБДОУ </w:t>
      </w: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/с «Колобок» осуществляется в соответствии с ФЗ РФ</w:t>
      </w:r>
      <w:r w:rsidR="00E96C04">
        <w:rPr>
          <w:rFonts w:ascii="Times New Roman" w:hAnsi="Times New Roman"/>
          <w:sz w:val="24"/>
        </w:rPr>
        <w:t xml:space="preserve"> №273-ФЗ</w:t>
      </w:r>
      <w:r>
        <w:rPr>
          <w:rFonts w:ascii="Times New Roman" w:hAnsi="Times New Roman"/>
          <w:sz w:val="24"/>
        </w:rPr>
        <w:t xml:space="preserve"> «Об образовании</w:t>
      </w:r>
      <w:r w:rsidR="00E96C04">
        <w:rPr>
          <w:rFonts w:ascii="Times New Roman" w:hAnsi="Times New Roman"/>
          <w:sz w:val="24"/>
        </w:rPr>
        <w:t xml:space="preserve"> в РФ» от 29.12.2012 г.</w:t>
      </w:r>
      <w:r>
        <w:rPr>
          <w:rFonts w:ascii="Times New Roman" w:hAnsi="Times New Roman"/>
          <w:sz w:val="24"/>
        </w:rPr>
        <w:t>, настоящим Уставом, иными законодательными актами Российской Федерации.</w:t>
      </w:r>
    </w:p>
    <w:p w:rsidR="00625F3D" w:rsidRDefault="00625F3D">
      <w:pPr>
        <w:pStyle w:val="11"/>
        <w:ind w:left="360" w:firstLine="348"/>
        <w:jc w:val="both"/>
        <w:rPr>
          <w:rFonts w:ascii="Times New Roman" w:hAnsi="Times New Roman"/>
          <w:sz w:val="24"/>
        </w:rPr>
      </w:pPr>
    </w:p>
    <w:p w:rsidR="00625F3D" w:rsidRDefault="0015447A">
      <w:pPr>
        <w:pStyle w:val="11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МБДОУ  строится на принципах единоначалия и самоуправления, обеспечивающих государственно-общественный  характер управления дошкольным образовательным учреждением.  Формами самоуправления МБДОУ, обеспечивающими государственно-общественный характер управления,  являются: </w:t>
      </w:r>
    </w:p>
    <w:p w:rsidR="00625F3D" w:rsidRDefault="0015447A">
      <w:pPr>
        <w:ind w:firstLine="360"/>
        <w:jc w:val="both"/>
      </w:pPr>
      <w:r>
        <w:rPr>
          <w:noProof/>
          <w:lang w:eastAsia="ru-RU"/>
        </w:rPr>
        <w:drawing>
          <wp:inline distT="0" distB="0" distL="0" distR="0">
            <wp:extent cx="5940425" cy="7175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25032" b="-24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F3D" w:rsidRPr="00E96C04" w:rsidRDefault="0015447A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Особенности образовательного процесса</w:t>
      </w:r>
    </w:p>
    <w:p w:rsidR="00625F3D" w:rsidRDefault="00625F3D">
      <w:pPr>
        <w:pStyle w:val="aa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коллектив работает по программе «Радуга» под редакцией </w:t>
      </w:r>
      <w:proofErr w:type="spellStart"/>
      <w:r>
        <w:rPr>
          <w:rFonts w:ascii="Times New Roman" w:hAnsi="Times New Roman"/>
          <w:sz w:val="24"/>
          <w:szCs w:val="24"/>
        </w:rPr>
        <w:t>Т.Дороновой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</w:t>
      </w:r>
      <w:r w:rsidR="006528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модифицированная программа по краеведению «Казачий край», основой которой является программа Р.М. </w:t>
      </w:r>
      <w:proofErr w:type="spellStart"/>
      <w:r>
        <w:rPr>
          <w:rFonts w:ascii="Times New Roman" w:hAnsi="Times New Roman"/>
          <w:sz w:val="24"/>
          <w:szCs w:val="24"/>
        </w:rPr>
        <w:t>Чумичевой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«Родники Дона».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раннего возраста и младших дошкольных группах образовательная деятельность осуществляется в первую половину дня. В период адаптации к условиям детского сада, дети освобождаются от специально организованной деятельности; основой познавательной, творческой деятельности ребенка в этот период является игровая деятельность.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группах старшего дошкольного возраста образовательную деятельность, требующую большой умственной нагрузки (математика, обучении грамоте), стараемся планировать в наиболее благоприятные дни (вторник, среда, четверг), в первую половину дня. Для профилактики утомления детей эти занятия сочетаются с физкультурой и музыкой. 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благоприятного перехода воспитанников детского сада к школьному обучению мы  сотрудничаем с педагогами школы. Таким образом,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подготовка корректируется не только воспитателями, но и учителями начальных классов. С педагогами школы проводим совместные встречи, родительские собрания с целью отбора содержания, методов и приёмов воспитания и обучения воспитанников подготовительной группы. В течение года для детей подготовительной группы проводятся мероприятия совместной познавательной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деятельности, экскурсии по школе, знакомство с учителями и учениками.</w:t>
      </w:r>
    </w:p>
    <w:p w:rsidR="00625F3D" w:rsidRDefault="0015447A" w:rsidP="00E96C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Для повышения качества образования и условий пребывания детей в учреждении ДОУ постоянно и активно сотрудничает с различными учреждениями  </w:t>
      </w:r>
      <w:r w:rsidR="006528CD">
        <w:rPr>
          <w:rFonts w:ascii="Times New Roman" w:hAnsi="Times New Roman"/>
          <w:sz w:val="24"/>
          <w:szCs w:val="28"/>
        </w:rPr>
        <w:t>района</w:t>
      </w:r>
      <w:r>
        <w:rPr>
          <w:rFonts w:ascii="Times New Roman" w:hAnsi="Times New Roman"/>
          <w:sz w:val="24"/>
          <w:szCs w:val="28"/>
        </w:rPr>
        <w:t>:</w:t>
      </w:r>
    </w:p>
    <w:p w:rsidR="00625F3D" w:rsidRDefault="0015447A" w:rsidP="00E96C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-Дом культуры</w:t>
      </w:r>
      <w:r w:rsidR="006528C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6528CD">
        <w:rPr>
          <w:rFonts w:ascii="Times New Roman" w:hAnsi="Times New Roman"/>
          <w:sz w:val="24"/>
          <w:szCs w:val="28"/>
        </w:rPr>
        <w:t>п</w:t>
      </w:r>
      <w:proofErr w:type="gramStart"/>
      <w:r w:rsidR="006528CD">
        <w:rPr>
          <w:rFonts w:ascii="Times New Roman" w:hAnsi="Times New Roman"/>
          <w:sz w:val="24"/>
          <w:szCs w:val="28"/>
        </w:rPr>
        <w:t>.Б</w:t>
      </w:r>
      <w:proofErr w:type="gramEnd"/>
      <w:r w:rsidR="006528CD">
        <w:rPr>
          <w:rFonts w:ascii="Times New Roman" w:hAnsi="Times New Roman"/>
          <w:sz w:val="24"/>
          <w:szCs w:val="28"/>
        </w:rPr>
        <w:t>ыстрогорский</w:t>
      </w:r>
      <w:proofErr w:type="spellEnd"/>
      <w:r>
        <w:rPr>
          <w:rFonts w:ascii="Times New Roman" w:hAnsi="Times New Roman"/>
          <w:sz w:val="24"/>
          <w:szCs w:val="28"/>
        </w:rPr>
        <w:t>;</w:t>
      </w:r>
    </w:p>
    <w:p w:rsidR="00625F3D" w:rsidRDefault="0015447A" w:rsidP="00E96C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6528CD">
        <w:rPr>
          <w:rFonts w:ascii="Times New Roman" w:hAnsi="Times New Roman"/>
          <w:sz w:val="24"/>
          <w:szCs w:val="28"/>
        </w:rPr>
        <w:t xml:space="preserve"> МБОУ ДОД </w:t>
      </w:r>
      <w:proofErr w:type="gramStart"/>
      <w:r w:rsidR="006528CD">
        <w:rPr>
          <w:rFonts w:ascii="Times New Roman" w:hAnsi="Times New Roman"/>
          <w:sz w:val="24"/>
          <w:szCs w:val="28"/>
        </w:rPr>
        <w:t>ТР</w:t>
      </w:r>
      <w:proofErr w:type="gramEnd"/>
      <w:r w:rsidR="006528CD">
        <w:rPr>
          <w:rFonts w:ascii="Times New Roman" w:hAnsi="Times New Roman"/>
          <w:sz w:val="24"/>
          <w:szCs w:val="28"/>
        </w:rPr>
        <w:t xml:space="preserve"> ДЮСШ;</w:t>
      </w:r>
    </w:p>
    <w:p w:rsidR="00625F3D" w:rsidRDefault="0015447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</w:t>
      </w:r>
      <w:r w:rsidR="006528CD">
        <w:rPr>
          <w:rFonts w:ascii="Times New Roman" w:hAnsi="Times New Roman"/>
          <w:sz w:val="24"/>
          <w:szCs w:val="28"/>
        </w:rPr>
        <w:t>общественно-политическая газета Тацинского район «Районные вести».</w:t>
      </w:r>
    </w:p>
    <w:p w:rsidR="00625F3D" w:rsidRDefault="00625F3D">
      <w:pPr>
        <w:pStyle w:val="aa"/>
        <w:ind w:firstLine="360"/>
        <w:rPr>
          <w:rFonts w:ascii="Times New Roman" w:hAnsi="Times New Roman" w:cs="Times New Roman"/>
          <w:sz w:val="24"/>
          <w:szCs w:val="24"/>
        </w:rPr>
      </w:pPr>
    </w:p>
    <w:p w:rsidR="00625F3D" w:rsidRDefault="0015447A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Ведется  активно совместная работа с учреждением дополнительного образования Тацинским ДДТ.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д\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по декоративно-прикладному творчеству Гавриленко Е.А., Бойко Т.Н., хореограф </w:t>
      </w:r>
      <w:r w:rsidR="00652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Парешнева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 </w:t>
      </w:r>
      <w:r w:rsidR="006528CD">
        <w:rPr>
          <w:rFonts w:ascii="Times New Roman" w:hAnsi="Times New Roman" w:cs="Times New Roman"/>
          <w:sz w:val="24"/>
          <w:szCs w:val="24"/>
        </w:rPr>
        <w:t>Регулярно педагогами доп.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 воспитанниками изготавливаются поделки ко всем</w:t>
      </w:r>
      <w:r w:rsidR="006528CD">
        <w:rPr>
          <w:rFonts w:ascii="Times New Roman" w:hAnsi="Times New Roman" w:cs="Times New Roman"/>
          <w:sz w:val="24"/>
          <w:szCs w:val="24"/>
        </w:rPr>
        <w:t xml:space="preserve"> мероприятиям проводимых в ДОУ.</w:t>
      </w:r>
    </w:p>
    <w:p w:rsidR="00625F3D" w:rsidRDefault="00625F3D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5F3D" w:rsidRPr="00D65D25" w:rsidRDefault="0015447A">
      <w:pPr>
        <w:pStyle w:val="aa"/>
        <w:numPr>
          <w:ilvl w:val="0"/>
          <w:numId w:val="1"/>
        </w:numPr>
        <w:jc w:val="both"/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</w:pPr>
      <w:r w:rsidRPr="00D65D25">
        <w:rPr>
          <w:rFonts w:ascii="Times New Roman" w:hAnsi="Times New Roman"/>
          <w:b/>
          <w:color w:val="17365D" w:themeColor="text2" w:themeShade="BF"/>
          <w:sz w:val="52"/>
          <w:szCs w:val="52"/>
          <w:u w:val="single"/>
        </w:rPr>
        <w:t xml:space="preserve"> </w:t>
      </w:r>
      <w:r w:rsidRPr="00D65D25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>Условия осуществления образовательного процесса</w:t>
      </w:r>
    </w:p>
    <w:p w:rsidR="00625F3D" w:rsidRPr="00E96C04" w:rsidRDefault="00625F3D">
      <w:pPr>
        <w:pStyle w:val="aa"/>
        <w:ind w:left="720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 МБДОУ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Быстрогорском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д\с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«Колобок» детском саду создаются все условия для комфортного пребывания и всестороннего развития личностных, интеллектуальных и творческих способностей детей. 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основных задач является совершенствование образовательной среды, оказывающей влияние на развитие ребенка.  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среда создана с учетом возрастных возможностей детей, с учетом склонностей и интересов мальчиков и девочек. Конструируется таким образом, чтобы ребенок в течение дня мог найти для себя увлекательное дело, занятие. Жизненное пространство в каждой возрастной группе ДОУ позволяет одновременно заниматься разными видами деятельности, не мешая, друг другу: физкультурой, музыкой, рисованием, конструированием, наблюдением за объектами. 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Расположение игрового оборудования отвечает технике безопасности, санитарно-гигиеническим нормам, позволяет детям свободно перемещаться.</w:t>
      </w:r>
    </w:p>
    <w:p w:rsidR="00625F3D" w:rsidRDefault="0015447A" w:rsidP="00E96C04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</w:t>
      </w:r>
      <w:r w:rsidR="00E96C04">
        <w:rPr>
          <w:rFonts w:ascii="Times New Roman" w:hAnsi="Times New Roman" w:cs="Times New Roman"/>
          <w:sz w:val="24"/>
          <w:szCs w:val="24"/>
        </w:rPr>
        <w:t xml:space="preserve"> в 201</w:t>
      </w:r>
      <w:r w:rsidR="006528CD">
        <w:rPr>
          <w:rFonts w:ascii="Times New Roman" w:hAnsi="Times New Roman" w:cs="Times New Roman"/>
          <w:sz w:val="24"/>
          <w:szCs w:val="24"/>
        </w:rPr>
        <w:t>7</w:t>
      </w:r>
      <w:r w:rsidR="00E96C04">
        <w:rPr>
          <w:rFonts w:ascii="Times New Roman" w:hAnsi="Times New Roman" w:cs="Times New Roman"/>
          <w:sz w:val="24"/>
          <w:szCs w:val="24"/>
        </w:rPr>
        <w:t xml:space="preserve"> году,  </w:t>
      </w:r>
      <w:r>
        <w:rPr>
          <w:rFonts w:ascii="Times New Roman" w:hAnsi="Times New Roman" w:cs="Times New Roman"/>
          <w:sz w:val="24"/>
          <w:szCs w:val="24"/>
        </w:rPr>
        <w:t>функционир</w:t>
      </w:r>
      <w:r w:rsidR="006528CD">
        <w:rPr>
          <w:rFonts w:ascii="Times New Roman" w:hAnsi="Times New Roman" w:cs="Times New Roman"/>
          <w:sz w:val="24"/>
          <w:szCs w:val="24"/>
        </w:rPr>
        <w:t>овали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5F3D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медицинский кабинет;</w:t>
      </w:r>
    </w:p>
    <w:p w:rsidR="00625F3D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музыкальный и спортивный залы;</w:t>
      </w:r>
    </w:p>
    <w:p w:rsidR="00625F3D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-кабинет декоративно-прикладного творчества;</w:t>
      </w:r>
    </w:p>
    <w:p w:rsidR="00625F3D" w:rsidRDefault="006528CD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-комната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комната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ПДД</w:t>
      </w:r>
      <w:r w:rsidR="0015447A">
        <w:rPr>
          <w:rFonts w:ascii="Times New Roman" w:hAnsi="Times New Roman" w:cs="Times New Roman"/>
          <w:sz w:val="24"/>
          <w:szCs w:val="24"/>
        </w:rPr>
        <w:t>;</w:t>
      </w:r>
    </w:p>
    <w:p w:rsidR="00E96C04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групповые помещения с учетом возрастных особенностей детей;</w:t>
      </w:r>
      <w:r w:rsidR="00E96C04" w:rsidRPr="00E96C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C04" w:rsidRDefault="00E96C04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 заведующей;</w:t>
      </w:r>
    </w:p>
    <w:p w:rsidR="00625F3D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помещения, обеспечивающие быт.    </w:t>
      </w:r>
    </w:p>
    <w:p w:rsidR="00625F3D" w:rsidRDefault="0015447A" w:rsidP="00E96C04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</w:t>
      </w:r>
    </w:p>
    <w:p w:rsidR="00625F3D" w:rsidRDefault="0015447A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Территория детского сада озеленена насаждениями по всему периметру. На территории учреждения имеются различные виды деревьев и кустарн</w:t>
      </w:r>
      <w:r w:rsidR="006528CD">
        <w:rPr>
          <w:rFonts w:ascii="Times New Roman" w:hAnsi="Times New Roman" w:cs="Times New Roman"/>
          <w:sz w:val="24"/>
          <w:szCs w:val="24"/>
        </w:rPr>
        <w:t>иков, газоны, клумбы и цветники, сделаны лавочки, колобок и гриб из дерева «руками» сотрудников детского сада.</w:t>
      </w:r>
    </w:p>
    <w:p w:rsidR="006D211D" w:rsidRDefault="006D211D" w:rsidP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учреждении функционируют следующие технические средства и оборудование:</w:t>
      </w:r>
    </w:p>
    <w:p w:rsidR="006D211D" w:rsidRDefault="006D211D" w:rsidP="006D211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-интерактивная доска – 2;</w:t>
      </w:r>
    </w:p>
    <w:p w:rsidR="006D211D" w:rsidRDefault="006D211D" w:rsidP="006D211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-ноутбук - 2;</w:t>
      </w:r>
    </w:p>
    <w:p w:rsidR="006D211D" w:rsidRDefault="006D211D" w:rsidP="006D211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зеркальный фотоаппарат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D211D" w:rsidRDefault="006D211D" w:rsidP="006D211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-спортивный инвентарь- башня для лазания, брусья «первые шаги», лестница-качалка, стойка для прыжков в высоту, тоннель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подлезания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пяти секционный;</w:t>
      </w:r>
    </w:p>
    <w:p w:rsidR="006D211D" w:rsidRDefault="006D211D" w:rsidP="006D211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азбука-математика в кубах;</w:t>
      </w:r>
    </w:p>
    <w:p w:rsidR="006D211D" w:rsidRDefault="006D211D" w:rsidP="006D211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азбука-мягкий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игровой модуль с буквами;</w:t>
      </w:r>
    </w:p>
    <w:p w:rsidR="006D211D" w:rsidRDefault="006D211D" w:rsidP="006D211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горка-игровой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мягкий модуль 4 элемента;</w:t>
      </w:r>
    </w:p>
    <w:p w:rsidR="006D211D" w:rsidRDefault="006D211D" w:rsidP="006D211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горка «Радуга» с аппликацией;</w:t>
      </w:r>
    </w:p>
    <w:p w:rsidR="006D211D" w:rsidRDefault="006D211D" w:rsidP="006D211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сухой бассейн круглый, в комплекте пластиковые шары для заполнения бассейна.</w:t>
      </w:r>
    </w:p>
    <w:p w:rsidR="006D211D" w:rsidRDefault="006D211D" w:rsidP="00E96C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25F3D" w:rsidRPr="00E96C04" w:rsidRDefault="0015447A" w:rsidP="00E96C04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Питание</w:t>
      </w:r>
    </w:p>
    <w:p w:rsidR="00625F3D" w:rsidRDefault="0015447A" w:rsidP="00E96C04">
      <w:pPr>
        <w:pStyle w:val="2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i/>
          <w:sz w:val="24"/>
          <w:szCs w:val="24"/>
        </w:rPr>
        <w:t xml:space="preserve"> питания</w:t>
      </w:r>
      <w:r>
        <w:rPr>
          <w:rFonts w:ascii="Times New Roman" w:hAnsi="Times New Roman"/>
          <w:sz w:val="24"/>
          <w:szCs w:val="24"/>
        </w:rPr>
        <w:t xml:space="preserve"> немаловажный компонент в системе жизнедеятельности ДОУ. Администрацией ДОУ осуществляется регулярный 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условиями хранения продуктов и сроками их реализации, санитарно-эпидемиологический контроль за работой пищеблока. Систематически контролируется приготовление пищи, объём продуктов, время закладки продуктов в котёл. </w:t>
      </w:r>
    </w:p>
    <w:p w:rsidR="00625F3D" w:rsidRDefault="0015447A">
      <w:pPr>
        <w:pStyle w:val="aa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выдачи  и получения готовой продукции разработан в соответствии с возрастными особенностями детей.</w:t>
      </w:r>
    </w:p>
    <w:p w:rsidR="00625F3D" w:rsidRDefault="00625F3D">
      <w:pPr>
        <w:pStyle w:val="aa"/>
        <w:ind w:firstLine="360"/>
        <w:rPr>
          <w:rFonts w:ascii="Times New Roman" w:hAnsi="Times New Roman"/>
          <w:sz w:val="24"/>
          <w:szCs w:val="24"/>
        </w:rPr>
      </w:pPr>
    </w:p>
    <w:p w:rsidR="00625F3D" w:rsidRPr="00D65D25" w:rsidRDefault="0015447A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D65D2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Состояние здоровья воспитанников</w:t>
      </w:r>
    </w:p>
    <w:p w:rsidR="00D65D25" w:rsidRPr="00E96C04" w:rsidRDefault="00D65D25" w:rsidP="00D65D25">
      <w:pPr>
        <w:pStyle w:val="aa"/>
        <w:ind w:left="786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</w:p>
    <w:p w:rsidR="00625F3D" w:rsidRDefault="0015447A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Базой для реализации образовательной программы является укрепление физического и психического здоровья воспитанников, формирование у них основ двигательной и гигиенической культуры. Для организации оздоровительной работы в детском саду имеются спортивный и музыкальный залы с необходимым физкультурным оборудованием,   медицинский кабинет. </w:t>
      </w:r>
    </w:p>
    <w:p w:rsidR="00625F3D" w:rsidRDefault="0015447A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физкультурно-оздоровительной работы включает в себя профилактические и физкультурно-оздоровительные мероприятия: 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-физкультурные занятия; 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-утренняя гимнастика;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-проведение гимнастики пробуждения после дневного сна с использованием нестандартного физкультурного оборудования (массажные дорожки, коврики, т.д.); 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-ежедневные прогулки;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-подвижные игры на воздухе; 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-физкультминутки на занятиях с целью снятия утомления детей; 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в группах центров движений для самостоятельной деятельности детей;</w:t>
      </w:r>
    </w:p>
    <w:p w:rsidR="00625F3D" w:rsidRDefault="0015447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-включение в рацион питания овощей, фруктов.</w:t>
      </w:r>
    </w:p>
    <w:p w:rsidR="00625F3D" w:rsidRDefault="0015447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постоянном контроле администрации детского сада находится соблюдение санитарно-гигиенических требований к условиям и режиму воспитания детей. </w:t>
      </w:r>
    </w:p>
    <w:p w:rsidR="00625F3D" w:rsidRDefault="0015447A">
      <w:pPr>
        <w:pStyle w:val="2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договора с детской поликлиникой детский сад обслуживается врачом-педиатром  и медсестрами. Врач-педиатр и медсестра проводят необходимые профилактические прививки и диспансеризацию детей. </w:t>
      </w:r>
    </w:p>
    <w:p w:rsidR="00625F3D" w:rsidRDefault="00625F3D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625F3D" w:rsidRDefault="0015447A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D65D25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Обеспечение безопасности</w:t>
      </w:r>
    </w:p>
    <w:p w:rsidR="00D65D25" w:rsidRPr="00D65D25" w:rsidRDefault="00D65D25" w:rsidP="00D65D25">
      <w:pPr>
        <w:pStyle w:val="aa"/>
        <w:ind w:left="786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</w:p>
    <w:p w:rsidR="00625F3D" w:rsidRDefault="0015447A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нормативно-правовым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актом, содержащим положение об обеспечение безопасности участников образовательного процесса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 РФ «Об образовании», который 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 Основными направлениями деятельности администрации детского сада по обеспечению безопасности в детском саду является: – пожарная безопасность – антитеррористическая безопасность – обеспечение выполнения санитарно-гигиенических требований – охрана труда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625F3D" w:rsidRDefault="0015447A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целью является сохранение жизни и здоровья воспитанников.</w:t>
      </w:r>
    </w:p>
    <w:p w:rsidR="00625F3D" w:rsidRDefault="00625F3D">
      <w:pPr>
        <w:pStyle w:val="aa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h.gjdgxs"/>
      <w:bookmarkEnd w:id="0"/>
    </w:p>
    <w:p w:rsidR="00625F3D" w:rsidRPr="00E96C04" w:rsidRDefault="0015447A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E96C04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Кадровый потенциал</w:t>
      </w:r>
    </w:p>
    <w:p w:rsidR="00625F3D" w:rsidRDefault="00625F3D">
      <w:pPr>
        <w:pStyle w:val="aa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5F3D" w:rsidRDefault="0015447A">
      <w:pPr>
        <w:pStyle w:val="a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 осуществляют 8 педагогов - музыкальный руководитель, 7 воспитателей. </w:t>
      </w:r>
    </w:p>
    <w:p w:rsidR="00625F3D" w:rsidRDefault="0015447A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b/>
          <w:color w:val="006600"/>
          <w:sz w:val="24"/>
          <w:szCs w:val="28"/>
        </w:rPr>
      </w:pPr>
      <w:r>
        <w:rPr>
          <w:rFonts w:ascii="Times New Roman" w:hAnsi="Times New Roman"/>
          <w:b/>
          <w:color w:val="006600"/>
          <w:sz w:val="24"/>
          <w:szCs w:val="28"/>
        </w:rPr>
        <w:t>Образовательный уровень: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педагоги имеют высшее образование – 1 человек (13%)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педагоги имеют среднее специальное образование – </w:t>
      </w:r>
      <w:r w:rsidR="006D211D">
        <w:rPr>
          <w:rFonts w:ascii="Times New Roman" w:hAnsi="Times New Roman"/>
          <w:sz w:val="24"/>
          <w:szCs w:val="28"/>
        </w:rPr>
        <w:t>7</w:t>
      </w:r>
      <w:r>
        <w:rPr>
          <w:rFonts w:ascii="Times New Roman" w:hAnsi="Times New Roman"/>
          <w:sz w:val="24"/>
          <w:szCs w:val="28"/>
        </w:rPr>
        <w:t xml:space="preserve"> человек(84%)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обучаются в высших учебных заведениях – 3 человека</w:t>
      </w:r>
    </w:p>
    <w:p w:rsidR="00625F3D" w:rsidRDefault="00625F3D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</w:p>
    <w:p w:rsidR="00625F3D" w:rsidRDefault="0015447A">
      <w:pPr>
        <w:pStyle w:val="2"/>
        <w:ind w:left="360"/>
        <w:jc w:val="both"/>
        <w:rPr>
          <w:rFonts w:ascii="Times New Roman" w:hAnsi="Times New Roman"/>
          <w:b/>
          <w:color w:val="006600"/>
          <w:sz w:val="24"/>
          <w:szCs w:val="28"/>
        </w:rPr>
      </w:pPr>
      <w:r>
        <w:rPr>
          <w:rFonts w:ascii="Times New Roman" w:hAnsi="Times New Roman"/>
          <w:b/>
          <w:color w:val="006600"/>
          <w:sz w:val="24"/>
          <w:szCs w:val="28"/>
        </w:rPr>
        <w:t>Стаж педагогической работы: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До 3 лет – 2  человек (22%)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5 до10 лет – 1 человека (11%)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10 до 15 лет – 1 человек (11%)</w:t>
      </w:r>
    </w:p>
    <w:p w:rsidR="00625F3D" w:rsidRDefault="006D211D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15 до 20 лет – 2</w:t>
      </w:r>
      <w:r w:rsidR="0015447A">
        <w:rPr>
          <w:rFonts w:ascii="Times New Roman" w:hAnsi="Times New Roman"/>
          <w:sz w:val="24"/>
          <w:szCs w:val="28"/>
        </w:rPr>
        <w:t xml:space="preserve"> человек (</w:t>
      </w:r>
      <w:r>
        <w:rPr>
          <w:rFonts w:ascii="Times New Roman" w:hAnsi="Times New Roman"/>
          <w:sz w:val="24"/>
          <w:szCs w:val="28"/>
        </w:rPr>
        <w:t>22</w:t>
      </w:r>
      <w:r w:rsidR="0015447A">
        <w:rPr>
          <w:rFonts w:ascii="Times New Roman" w:hAnsi="Times New Roman"/>
          <w:sz w:val="24"/>
          <w:szCs w:val="28"/>
        </w:rPr>
        <w:t>%)</w:t>
      </w:r>
    </w:p>
    <w:p w:rsidR="00625F3D" w:rsidRDefault="0015447A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Свыше 20 лет и более – </w:t>
      </w:r>
      <w:r w:rsidR="003D38E3">
        <w:rPr>
          <w:rFonts w:ascii="Times New Roman" w:hAnsi="Times New Roman"/>
          <w:sz w:val="24"/>
          <w:szCs w:val="28"/>
        </w:rPr>
        <w:t>2</w:t>
      </w:r>
      <w:r>
        <w:rPr>
          <w:rFonts w:ascii="Times New Roman" w:hAnsi="Times New Roman"/>
          <w:sz w:val="24"/>
          <w:szCs w:val="28"/>
        </w:rPr>
        <w:t xml:space="preserve"> человек(46%)</w:t>
      </w:r>
    </w:p>
    <w:p w:rsidR="00625F3D" w:rsidRDefault="00625F3D">
      <w:pPr>
        <w:pStyle w:val="2"/>
        <w:ind w:left="360"/>
        <w:jc w:val="both"/>
        <w:rPr>
          <w:rFonts w:ascii="Times New Roman" w:hAnsi="Times New Roman"/>
          <w:sz w:val="24"/>
          <w:szCs w:val="28"/>
        </w:rPr>
      </w:pPr>
    </w:p>
    <w:p w:rsidR="00625F3D" w:rsidRDefault="0015447A">
      <w:pPr>
        <w:pStyle w:val="2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переподготовки и аттестации педагогических кадров является составной частью годового плана.</w:t>
      </w:r>
    </w:p>
    <w:p w:rsidR="00625F3D" w:rsidRDefault="0015447A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профессионально значимых личностных качеств педагогов, можно выделить стремление к творчеству, профессиональному самосовершенствованию и повышению образовательного уровня.</w:t>
      </w:r>
    </w:p>
    <w:p w:rsidR="00625F3D" w:rsidRDefault="0015447A">
      <w:pPr>
        <w:pStyle w:val="aa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 и воспитанники ДОУ принимали активное участие в областных и  районных мероприятиях:</w:t>
      </w:r>
    </w:p>
    <w:p w:rsidR="00625F3D" w:rsidRDefault="003D38E3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47A">
        <w:rPr>
          <w:rFonts w:ascii="Times New Roman" w:hAnsi="Times New Roman" w:cs="Times New Roman"/>
          <w:sz w:val="24"/>
          <w:szCs w:val="24"/>
        </w:rPr>
        <w:t xml:space="preserve">«Три спаса на Дону»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447A">
        <w:rPr>
          <w:rFonts w:ascii="Times New Roman" w:hAnsi="Times New Roman" w:cs="Times New Roman"/>
          <w:sz w:val="24"/>
          <w:szCs w:val="24"/>
        </w:rPr>
        <w:t>фестиваль казачьей культуры;</w:t>
      </w:r>
    </w:p>
    <w:p w:rsidR="00625F3D" w:rsidRDefault="0015447A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«Хрустальный мир» </w:t>
      </w:r>
      <w:r w:rsidR="003D38E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районный фестиваль;</w:t>
      </w:r>
    </w:p>
    <w:p w:rsidR="00625F3D" w:rsidRDefault="0015447A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«Учитель года 201</w:t>
      </w:r>
      <w:r w:rsidR="003D38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18F9">
        <w:rPr>
          <w:rFonts w:ascii="Times New Roman" w:hAnsi="Times New Roman" w:cs="Times New Roman"/>
          <w:sz w:val="24"/>
          <w:szCs w:val="24"/>
        </w:rPr>
        <w:t xml:space="preserve"> -</w:t>
      </w:r>
      <w:r w:rsidR="003D38E3">
        <w:rPr>
          <w:rFonts w:ascii="Times New Roman" w:hAnsi="Times New Roman" w:cs="Times New Roman"/>
          <w:sz w:val="24"/>
          <w:szCs w:val="24"/>
        </w:rPr>
        <w:t xml:space="preserve"> Брус Елена Викторовна</w:t>
      </w:r>
      <w:r w:rsidR="002418F9">
        <w:rPr>
          <w:rFonts w:ascii="Times New Roman" w:hAnsi="Times New Roman" w:cs="Times New Roman"/>
          <w:sz w:val="24"/>
          <w:szCs w:val="24"/>
        </w:rPr>
        <w:t xml:space="preserve"> (</w:t>
      </w:r>
      <w:r w:rsidR="003D38E3">
        <w:rPr>
          <w:rFonts w:ascii="Times New Roman" w:hAnsi="Times New Roman" w:cs="Times New Roman"/>
          <w:sz w:val="24"/>
          <w:szCs w:val="24"/>
        </w:rPr>
        <w:t>3</w:t>
      </w:r>
      <w:r w:rsidR="002418F9">
        <w:rPr>
          <w:rFonts w:ascii="Times New Roman" w:hAnsi="Times New Roman" w:cs="Times New Roman"/>
          <w:sz w:val="24"/>
          <w:szCs w:val="24"/>
        </w:rPr>
        <w:t xml:space="preserve"> место в номинации «</w:t>
      </w:r>
      <w:r w:rsidR="003D38E3">
        <w:rPr>
          <w:rFonts w:ascii="Times New Roman" w:hAnsi="Times New Roman" w:cs="Times New Roman"/>
          <w:sz w:val="24"/>
          <w:szCs w:val="24"/>
        </w:rPr>
        <w:t>Воспитатель</w:t>
      </w:r>
      <w:r w:rsidR="002418F9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38E3" w:rsidRDefault="003D38E3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в феврале 2017 года,</w:t>
      </w:r>
    </w:p>
    <w:p w:rsidR="003D38E3" w:rsidRDefault="003D38E3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«Казачья семья» - семья Минаевых под руководством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625F3D" w:rsidRDefault="0015447A">
      <w:pPr>
        <w:pStyle w:val="aa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Регулярно  проходят коллективные просмотры организованной образовательной деятельности педагогов ДОУ, семинары-практикумы, мастер-классы, викторины. </w:t>
      </w:r>
    </w:p>
    <w:p w:rsidR="00625F3D" w:rsidRDefault="0015447A">
      <w:pPr>
        <w:pStyle w:val="aa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течение года регулярно размещалась информация о деятельности детского сада на сайте ДОУ. </w:t>
      </w:r>
    </w:p>
    <w:p w:rsidR="00625F3D" w:rsidRDefault="00625F3D">
      <w:pPr>
        <w:pStyle w:val="aa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25F3D" w:rsidRPr="00E96C04" w:rsidRDefault="0015447A">
      <w:pPr>
        <w:pStyle w:val="ab"/>
        <w:numPr>
          <w:ilvl w:val="0"/>
          <w:numId w:val="1"/>
        </w:numPr>
        <w:jc w:val="both"/>
        <w:rPr>
          <w:rFonts w:ascii="Times New Roman" w:hAnsi="Times New Roman"/>
          <w:b/>
          <w:color w:val="17365D" w:themeColor="text2" w:themeShade="BF"/>
          <w:sz w:val="28"/>
          <w:szCs w:val="24"/>
          <w:u w:val="single"/>
        </w:rPr>
      </w:pPr>
      <w:r w:rsidRPr="00E96C04">
        <w:rPr>
          <w:rFonts w:ascii="Times New Roman" w:hAnsi="Times New Roman"/>
          <w:b/>
          <w:color w:val="17365D" w:themeColor="text2" w:themeShade="BF"/>
          <w:sz w:val="28"/>
          <w:szCs w:val="24"/>
          <w:u w:val="single"/>
        </w:rPr>
        <w:t>Финансовые ресурсы ДОУ и их использование</w:t>
      </w:r>
    </w:p>
    <w:p w:rsidR="00625F3D" w:rsidRDefault="0015447A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из основных задач в 201</w:t>
      </w:r>
      <w:r w:rsidR="003D38E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году стало экономное и эффективное использование денежных средств, выделенных местным бюджетом.</w:t>
      </w:r>
    </w:p>
    <w:p w:rsidR="00625F3D" w:rsidRDefault="0015447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является бюджетным и в рамках своей основной деятельности финансируется из </w:t>
      </w:r>
      <w:r w:rsidR="002418F9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бюджета через </w:t>
      </w:r>
      <w:r w:rsidR="002418F9">
        <w:rPr>
          <w:rFonts w:ascii="Times New Roman" w:hAnsi="Times New Roman"/>
          <w:sz w:val="24"/>
          <w:szCs w:val="24"/>
        </w:rPr>
        <w:t>Главного распорядителя бюджетных средств</w:t>
      </w:r>
      <w:r>
        <w:rPr>
          <w:rFonts w:ascii="Times New Roman" w:hAnsi="Times New Roman"/>
          <w:sz w:val="24"/>
          <w:szCs w:val="24"/>
        </w:rPr>
        <w:t xml:space="preserve"> – Отдел образования Тацинского района. В рамках своей внебюджетной деятельности детский сад имеет следующие источники финансирования:</w:t>
      </w:r>
    </w:p>
    <w:p w:rsidR="00625F3D" w:rsidRDefault="0015447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родительская оплата за </w:t>
      </w:r>
      <w:r>
        <w:rPr>
          <w:rFonts w:ascii="Times New Roman" w:hAnsi="Times New Roman"/>
          <w:color w:val="000000"/>
        </w:rPr>
        <w:t>услуги по присмотру и уходу за детьми</w:t>
      </w:r>
      <w:r w:rsidR="00D65D25">
        <w:rPr>
          <w:rFonts w:ascii="Times New Roman" w:hAnsi="Times New Roman"/>
          <w:sz w:val="24"/>
          <w:szCs w:val="24"/>
        </w:rPr>
        <w:t>.</w:t>
      </w:r>
    </w:p>
    <w:p w:rsidR="00625F3D" w:rsidRDefault="0015447A" w:rsidP="00D65D2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Бюджетные средства и средства родительской платы за присмотр и уход р</w:t>
      </w:r>
      <w:r w:rsidR="006D211D">
        <w:rPr>
          <w:rFonts w:ascii="Times New Roman" w:hAnsi="Times New Roman"/>
          <w:sz w:val="24"/>
          <w:szCs w:val="24"/>
        </w:rPr>
        <w:t>асходовались  в соответствии  с</w:t>
      </w:r>
      <w:r>
        <w:rPr>
          <w:rFonts w:ascii="Times New Roman" w:hAnsi="Times New Roman"/>
          <w:sz w:val="24"/>
          <w:szCs w:val="24"/>
        </w:rPr>
        <w:t xml:space="preserve"> ПФХД</w:t>
      </w:r>
      <w:r w:rsidR="006D211D">
        <w:rPr>
          <w:rFonts w:ascii="Times New Roman" w:hAnsi="Times New Roman"/>
          <w:sz w:val="24"/>
          <w:szCs w:val="24"/>
        </w:rPr>
        <w:t xml:space="preserve"> на 2017 год</w:t>
      </w:r>
      <w:r>
        <w:rPr>
          <w:rFonts w:ascii="Times New Roman" w:hAnsi="Times New Roman"/>
          <w:sz w:val="24"/>
          <w:szCs w:val="24"/>
        </w:rPr>
        <w:t>.</w:t>
      </w:r>
    </w:p>
    <w:p w:rsidR="006D211D" w:rsidRDefault="006D211D" w:rsidP="00D65D2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D211D" w:rsidRDefault="006D211D" w:rsidP="00D65D2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25F3D" w:rsidRDefault="0015447A">
      <w:pPr>
        <w:spacing w:line="240" w:lineRule="auto"/>
        <w:ind w:firstLine="708"/>
        <w:jc w:val="center"/>
        <w:rPr>
          <w:rFonts w:ascii="Times New Roman" w:hAnsi="Times New Roman"/>
          <w:b/>
          <w:color w:val="006600"/>
          <w:sz w:val="28"/>
          <w:szCs w:val="28"/>
          <w:u w:val="single"/>
        </w:rPr>
      </w:pPr>
      <w:r>
        <w:rPr>
          <w:rFonts w:ascii="Times New Roman" w:hAnsi="Times New Roman"/>
          <w:b/>
          <w:color w:val="006600"/>
          <w:sz w:val="28"/>
          <w:szCs w:val="28"/>
          <w:u w:val="single"/>
        </w:rPr>
        <w:t>Расходы учреждения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4936"/>
        <w:gridCol w:w="3832"/>
      </w:tblGrid>
      <w:tr w:rsidR="00625F3D">
        <w:trPr>
          <w:trHeight w:val="145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Фактически, рублей</w:t>
            </w:r>
          </w:p>
        </w:tc>
      </w:tr>
      <w:tr w:rsidR="00625F3D">
        <w:trPr>
          <w:trHeight w:val="244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 учреждения всего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FB3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7683129</w:t>
            </w:r>
          </w:p>
        </w:tc>
      </w:tr>
      <w:tr w:rsidR="00625F3D">
        <w:trPr>
          <w:trHeight w:val="294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625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3D">
        <w:trPr>
          <w:trHeight w:val="274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Оплата труда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FB3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4281810</w:t>
            </w:r>
          </w:p>
        </w:tc>
      </w:tr>
      <w:tr w:rsidR="00625F3D">
        <w:trPr>
          <w:trHeight w:val="227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неё: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625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3D">
        <w:trPr>
          <w:trHeight w:val="277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Начисления  на оплату труда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FB3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3275814</w:t>
            </w:r>
          </w:p>
        </w:tc>
      </w:tr>
      <w:tr w:rsidR="00625F3D">
        <w:trPr>
          <w:trHeight w:val="339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Услуги связи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456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5126</w:t>
            </w:r>
          </w:p>
        </w:tc>
      </w:tr>
      <w:tr w:rsidR="00625F3D">
        <w:trPr>
          <w:trHeight w:val="339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услуги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5F3D">
        <w:trPr>
          <w:trHeight w:val="403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Коммунальные услуги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456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683362</w:t>
            </w:r>
          </w:p>
        </w:tc>
      </w:tr>
      <w:tr w:rsidR="00625F3D">
        <w:trPr>
          <w:trHeight w:val="405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Услуги по содержанию 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456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135572</w:t>
            </w:r>
          </w:p>
        </w:tc>
      </w:tr>
      <w:tr w:rsidR="00625F3D">
        <w:trPr>
          <w:trHeight w:val="803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Прочие затраты (доплаты на питание, тепло</w:t>
            </w:r>
            <w:r w:rsidR="002418F9">
              <w:rPr>
                <w:rFonts w:ascii="Times New Roman" w:hAnsi="Times New Roman"/>
                <w:b/>
                <w:sz w:val="24"/>
                <w:szCs w:val="24"/>
              </w:rPr>
              <w:t>, водоснабжение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456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265763</w:t>
            </w:r>
          </w:p>
        </w:tc>
      </w:tr>
      <w:tr w:rsidR="00625F3D">
        <w:trPr>
          <w:trHeight w:val="803"/>
          <w:jc w:val="center"/>
        </w:trPr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15447A" w:rsidP="001544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25F3D" w:rsidRDefault="00456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82210</w:t>
            </w:r>
          </w:p>
        </w:tc>
      </w:tr>
    </w:tbl>
    <w:p w:rsidR="00625F3D" w:rsidRDefault="00625F3D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625F3D" w:rsidRDefault="001544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В соответствии с Постановлением Министерства общего и профессионального образования Ростовской области от 22.12.2014г. №5</w:t>
      </w:r>
      <w:proofErr w:type="gramStart"/>
      <w:r>
        <w:rPr>
          <w:rFonts w:ascii="Times New Roman" w:hAnsi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</w:rPr>
        <w:t>б утверждении административного регламента предоставления государственной услуги «Выплаты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образования», родителям ежемесячно выплачивается компенсация:</w:t>
      </w:r>
    </w:p>
    <w:p w:rsidR="00625F3D" w:rsidRDefault="001544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первого ребенка – 20%</w:t>
      </w:r>
    </w:p>
    <w:p w:rsidR="00625F3D" w:rsidRDefault="001544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второго ребенка – 50%</w:t>
      </w:r>
    </w:p>
    <w:p w:rsidR="00625F3D" w:rsidRDefault="0015447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третьего ребенка и последующих детей – 70% от размера родительской оплаты за содержание ребенка в детском саду.</w:t>
      </w:r>
    </w:p>
    <w:p w:rsidR="00625F3D" w:rsidRDefault="00625F3D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625F3D" w:rsidRDefault="0015447A" w:rsidP="006D211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дошкольном учреждении </w:t>
      </w:r>
      <w:r w:rsidR="006D211D">
        <w:rPr>
          <w:rFonts w:ascii="Times New Roman" w:hAnsi="Times New Roman" w:cs="Times New Roman"/>
          <w:sz w:val="24"/>
          <w:szCs w:val="24"/>
        </w:rPr>
        <w:t>приобретены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11D">
        <w:rPr>
          <w:rFonts w:ascii="Times New Roman" w:hAnsi="Times New Roman" w:cs="Times New Roman"/>
          <w:sz w:val="24"/>
          <w:szCs w:val="24"/>
        </w:rPr>
        <w:t xml:space="preserve">в 2017 году </w:t>
      </w:r>
      <w:r>
        <w:rPr>
          <w:rFonts w:ascii="Times New Roman" w:hAnsi="Times New Roman" w:cs="Times New Roman"/>
          <w:sz w:val="24"/>
          <w:szCs w:val="24"/>
        </w:rPr>
        <w:t>следующие технические средства и оборудование:</w:t>
      </w:r>
    </w:p>
    <w:p w:rsidR="00625F3D" w:rsidRDefault="0015447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211D">
        <w:rPr>
          <w:rFonts w:ascii="Times New Roman" w:hAnsi="Times New Roman" w:cs="Times New Roman"/>
          <w:sz w:val="24"/>
          <w:szCs w:val="24"/>
        </w:rPr>
        <w:t xml:space="preserve"> компьютер</w:t>
      </w:r>
      <w:r w:rsidR="003D38E3">
        <w:rPr>
          <w:rFonts w:ascii="Times New Roman" w:hAnsi="Times New Roman" w:cs="Times New Roman"/>
          <w:sz w:val="24"/>
          <w:szCs w:val="24"/>
        </w:rPr>
        <w:t xml:space="preserve"> – </w:t>
      </w:r>
      <w:r w:rsidR="006D2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211D" w:rsidRDefault="006D211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кухонная печь профессиональная – 1.</w:t>
      </w:r>
    </w:p>
    <w:p w:rsidR="003D38E3" w:rsidRDefault="0015447A" w:rsidP="00D65D2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 201</w:t>
      </w:r>
      <w:r w:rsidR="003D38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был произведен косметический ремонт групп с помощью родителей,  </w:t>
      </w:r>
      <w:r w:rsidR="00D65D25">
        <w:rPr>
          <w:rFonts w:ascii="Times New Roman" w:hAnsi="Times New Roman" w:cs="Times New Roman"/>
          <w:sz w:val="24"/>
          <w:szCs w:val="24"/>
        </w:rPr>
        <w:t xml:space="preserve">побелка ограждения, </w:t>
      </w:r>
      <w:r>
        <w:rPr>
          <w:rFonts w:ascii="Times New Roman" w:hAnsi="Times New Roman" w:cs="Times New Roman"/>
          <w:sz w:val="24"/>
          <w:szCs w:val="24"/>
        </w:rPr>
        <w:t>частично произведена замена труб отопительной системы</w:t>
      </w:r>
      <w:r w:rsidR="003D38E3">
        <w:rPr>
          <w:rFonts w:ascii="Times New Roman" w:hAnsi="Times New Roman" w:cs="Times New Roman"/>
          <w:sz w:val="24"/>
          <w:szCs w:val="24"/>
        </w:rPr>
        <w:t xml:space="preserve"> </w:t>
      </w:r>
      <w:r w:rsidR="006D211D">
        <w:rPr>
          <w:rFonts w:ascii="Times New Roman" w:hAnsi="Times New Roman" w:cs="Times New Roman"/>
          <w:sz w:val="24"/>
          <w:szCs w:val="24"/>
        </w:rPr>
        <w:t xml:space="preserve">и радиаторов </w:t>
      </w:r>
      <w:r w:rsidR="003D38E3">
        <w:rPr>
          <w:rFonts w:ascii="Times New Roman" w:hAnsi="Times New Roman" w:cs="Times New Roman"/>
          <w:sz w:val="24"/>
          <w:szCs w:val="24"/>
        </w:rPr>
        <w:t>в коридорах на 1 и 2 этажах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5D25" w:rsidRDefault="00D65D25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D211D" w:rsidRDefault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D211D" w:rsidRDefault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D211D" w:rsidRDefault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D211D" w:rsidRDefault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D211D" w:rsidRDefault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D211D" w:rsidRDefault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D211D" w:rsidRDefault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D211D" w:rsidRDefault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D211D" w:rsidRDefault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D211D" w:rsidRDefault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D211D" w:rsidRDefault="006D211D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</w:p>
    <w:p w:rsidR="00625F3D" w:rsidRDefault="00D65D25" w:rsidP="00D65D25">
      <w:pPr>
        <w:pStyle w:val="aa"/>
        <w:numPr>
          <w:ilvl w:val="0"/>
          <w:numId w:val="1"/>
        </w:numPr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</w:pPr>
      <w:r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 xml:space="preserve"> </w:t>
      </w:r>
      <w:r w:rsidR="0015447A" w:rsidRPr="00E96C04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>Основные направления ближайшего развития дошкольного образовательного учреждения</w:t>
      </w:r>
    </w:p>
    <w:p w:rsidR="00D65D25" w:rsidRPr="00E96C04" w:rsidRDefault="00D65D25" w:rsidP="00D65D25">
      <w:pPr>
        <w:pStyle w:val="aa"/>
        <w:ind w:left="786"/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</w:pPr>
    </w:p>
    <w:p w:rsidR="00625F3D" w:rsidRDefault="0015447A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Основными векторами ближайшего развития МБДОУ </w:t>
      </w:r>
      <w:proofErr w:type="spellStart"/>
      <w:r>
        <w:rPr>
          <w:rFonts w:ascii="Times New Roman" w:hAnsi="Times New Roman"/>
          <w:sz w:val="24"/>
          <w:szCs w:val="28"/>
        </w:rPr>
        <w:t>Быстрогорского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д</w:t>
      </w:r>
      <w:proofErr w:type="spellEnd"/>
      <w:r>
        <w:rPr>
          <w:rFonts w:ascii="Times New Roman" w:hAnsi="Times New Roman"/>
          <w:sz w:val="24"/>
          <w:szCs w:val="28"/>
        </w:rPr>
        <w:t>/с «Колобок» на  201</w:t>
      </w:r>
      <w:r w:rsidR="003D38E3">
        <w:rPr>
          <w:rFonts w:ascii="Times New Roman" w:hAnsi="Times New Roman"/>
          <w:sz w:val="24"/>
          <w:szCs w:val="28"/>
        </w:rPr>
        <w:t>7</w:t>
      </w:r>
      <w:r>
        <w:rPr>
          <w:rFonts w:ascii="Times New Roman" w:hAnsi="Times New Roman"/>
          <w:sz w:val="24"/>
          <w:szCs w:val="28"/>
        </w:rPr>
        <w:t>-201</w:t>
      </w:r>
      <w:r w:rsidR="003D38E3">
        <w:rPr>
          <w:rFonts w:ascii="Times New Roman" w:hAnsi="Times New Roman"/>
          <w:sz w:val="24"/>
          <w:szCs w:val="28"/>
        </w:rPr>
        <w:t>8</w:t>
      </w:r>
      <w:r>
        <w:rPr>
          <w:rFonts w:ascii="Times New Roman" w:hAnsi="Times New Roman"/>
          <w:sz w:val="24"/>
          <w:szCs w:val="28"/>
        </w:rPr>
        <w:t xml:space="preserve"> учебный год являются:</w:t>
      </w:r>
    </w:p>
    <w:p w:rsidR="0007434C" w:rsidRDefault="0007434C" w:rsidP="0007434C">
      <w:pPr>
        <w:pStyle w:val="aa"/>
        <w:rPr>
          <w:rFonts w:ascii="Times New Roman" w:hAnsi="Times New Roman"/>
          <w:b/>
          <w:sz w:val="28"/>
          <w:szCs w:val="28"/>
        </w:rPr>
      </w:pPr>
    </w:p>
    <w:p w:rsidR="00D65D25" w:rsidRDefault="00D65D25" w:rsidP="0007434C">
      <w:pPr>
        <w:pStyle w:val="aa"/>
        <w:rPr>
          <w:rFonts w:ascii="Times New Roman" w:hAnsi="Times New Roman"/>
          <w:b/>
          <w:sz w:val="28"/>
          <w:szCs w:val="28"/>
        </w:rPr>
      </w:pPr>
    </w:p>
    <w:p w:rsidR="0007434C" w:rsidRDefault="0036404E" w:rsidP="0007434C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6" style="position:absolute;margin-left:-8.85pt;margin-top:9.7pt;width:291pt;height:52.15pt;z-index:-251659776" fillcolor="#c2d69b" strokecolor="#8caf47" strokeweight="3pt">
            <v:fill color2="#eaf1dd" angle="-45" focus="-50%" type="gradient"/>
            <v:shadow on="t" type="perspective" color="#4e6128" opacity=".5" offset="1pt" offset2="-3pt"/>
          </v:rect>
        </w:pict>
      </w:r>
    </w:p>
    <w:p w:rsidR="0007434C" w:rsidRPr="002C30E2" w:rsidRDefault="0036404E" w:rsidP="0007434C">
      <w:pPr>
        <w:pStyle w:val="aa"/>
        <w:rPr>
          <w:rFonts w:ascii="Times New Roman" w:hAnsi="Times New Roman"/>
          <w:b/>
          <w:sz w:val="28"/>
          <w:szCs w:val="28"/>
        </w:rPr>
      </w:pPr>
      <w:r w:rsidRPr="0036404E">
        <w:rPr>
          <w:rFonts w:asciiTheme="minorHAnsi" w:hAnsiTheme="minorHAnsi"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264.9pt;margin-top:11.9pt;width:44.25pt;height:51.75pt;z-index:251657728" fillcolor="red" strokecolor="#d8d8d8" strokeweight="1.5pt"/>
        </w:pict>
      </w:r>
      <w:r w:rsidR="0007434C" w:rsidRPr="002C30E2">
        <w:rPr>
          <w:rFonts w:ascii="Times New Roman" w:hAnsi="Times New Roman"/>
          <w:b/>
          <w:sz w:val="28"/>
          <w:szCs w:val="28"/>
        </w:rPr>
        <w:t xml:space="preserve">создание </w:t>
      </w:r>
      <w:proofErr w:type="gramStart"/>
      <w:r w:rsidR="0007434C" w:rsidRPr="002C30E2">
        <w:rPr>
          <w:rFonts w:ascii="Times New Roman" w:hAnsi="Times New Roman"/>
          <w:b/>
          <w:sz w:val="28"/>
          <w:szCs w:val="28"/>
        </w:rPr>
        <w:t>благоприятной</w:t>
      </w:r>
      <w:proofErr w:type="gramEnd"/>
      <w:r w:rsidR="0007434C" w:rsidRPr="002C30E2">
        <w:rPr>
          <w:rFonts w:ascii="Times New Roman" w:hAnsi="Times New Roman"/>
          <w:b/>
          <w:sz w:val="28"/>
          <w:szCs w:val="28"/>
        </w:rPr>
        <w:t xml:space="preserve"> и мотивирующей </w:t>
      </w:r>
    </w:p>
    <w:p w:rsidR="0007434C" w:rsidRPr="002C30E2" w:rsidRDefault="0007434C" w:rsidP="0007434C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среды в </w:t>
      </w:r>
      <w:r w:rsidR="00456AA6">
        <w:rPr>
          <w:rFonts w:ascii="Times New Roman" w:hAnsi="Times New Roman"/>
          <w:b/>
          <w:sz w:val="28"/>
          <w:szCs w:val="28"/>
        </w:rPr>
        <w:t>детском саду</w:t>
      </w:r>
    </w:p>
    <w:p w:rsidR="0007434C" w:rsidRPr="00A34989" w:rsidRDefault="0007434C" w:rsidP="0007434C">
      <w:pPr>
        <w:pStyle w:val="ac"/>
        <w:spacing w:after="200"/>
        <w:ind w:left="0" w:right="0"/>
        <w:rPr>
          <w:rFonts w:ascii="Calibri" w:hAnsi="Calibri" w:cs="Calibri"/>
          <w:color w:val="000000"/>
          <w:sz w:val="28"/>
          <w:szCs w:val="28"/>
        </w:rPr>
      </w:pPr>
    </w:p>
    <w:p w:rsidR="0007434C" w:rsidRDefault="0036404E" w:rsidP="0007434C">
      <w:pPr>
        <w:pStyle w:val="aa"/>
        <w:rPr>
          <w:rFonts w:ascii="Times New Roman" w:hAnsi="Times New Roman"/>
          <w:b/>
          <w:sz w:val="28"/>
          <w:szCs w:val="28"/>
        </w:rPr>
      </w:pPr>
      <w:r w:rsidRPr="0036404E">
        <w:rPr>
          <w:rFonts w:asciiTheme="minorHAnsi" w:hAnsiTheme="minorHAnsi"/>
          <w:noProof/>
          <w:lang w:eastAsia="ru-RU"/>
        </w:rPr>
        <w:pict>
          <v:rect id="_x0000_s1027" style="position:absolute;margin-left:37.65pt;margin-top:14.15pt;width:294.75pt;height:91pt;z-index:-251657728" fillcolor="#c2d69b" strokecolor="#8caf47" strokeweight="4.5pt">
            <v:fill color2="#eaf1dd" angle="-45" focus="-50%" type="gradient"/>
            <v:shadow on="t" type="perspective" color="#4e6128" opacity=".5" offset="1pt" offset2="-3pt"/>
          </v:rect>
        </w:pict>
      </w:r>
      <w:r w:rsidR="0007434C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3D38E3" w:rsidRDefault="0007434C" w:rsidP="0007434C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3D38E3">
        <w:rPr>
          <w:rFonts w:ascii="Times New Roman" w:hAnsi="Times New Roman"/>
          <w:b/>
          <w:sz w:val="28"/>
          <w:szCs w:val="28"/>
        </w:rPr>
        <w:t>изучение казачества,</w:t>
      </w:r>
    </w:p>
    <w:p w:rsidR="0007434C" w:rsidRPr="002C30E2" w:rsidRDefault="003D38E3" w:rsidP="0007434C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07434C" w:rsidRPr="002C30E2">
        <w:rPr>
          <w:rFonts w:ascii="Times New Roman" w:hAnsi="Times New Roman"/>
          <w:b/>
          <w:sz w:val="28"/>
          <w:szCs w:val="28"/>
        </w:rPr>
        <w:t xml:space="preserve">развитие </w:t>
      </w:r>
      <w:proofErr w:type="gramStart"/>
      <w:r w:rsidR="0007434C" w:rsidRPr="002C30E2">
        <w:rPr>
          <w:rFonts w:ascii="Times New Roman" w:hAnsi="Times New Roman"/>
          <w:b/>
          <w:sz w:val="28"/>
          <w:szCs w:val="28"/>
        </w:rPr>
        <w:t>нравственно-патриотических</w:t>
      </w:r>
      <w:proofErr w:type="gramEnd"/>
      <w:r w:rsidR="0007434C" w:rsidRPr="002C30E2">
        <w:rPr>
          <w:rFonts w:ascii="Times New Roman" w:hAnsi="Times New Roman"/>
          <w:b/>
          <w:sz w:val="28"/>
          <w:szCs w:val="28"/>
        </w:rPr>
        <w:t xml:space="preserve">, </w:t>
      </w:r>
    </w:p>
    <w:p w:rsidR="0007434C" w:rsidRDefault="0036404E" w:rsidP="0007434C">
      <w:pPr>
        <w:pStyle w:val="aa"/>
        <w:rPr>
          <w:rFonts w:ascii="Times New Roman" w:hAnsi="Times New Roman"/>
          <w:b/>
          <w:sz w:val="28"/>
          <w:szCs w:val="28"/>
        </w:rPr>
      </w:pPr>
      <w:r w:rsidRPr="0036404E">
        <w:rPr>
          <w:rFonts w:asciiTheme="minorHAnsi" w:hAnsiTheme="minorHAnsi"/>
          <w:noProof/>
        </w:rPr>
        <w:pict>
          <v:shape id="_x0000_s1028" type="#_x0000_t67" style="position:absolute;margin-left:316.65pt;margin-top:1.35pt;width:37.5pt;height:65.3pt;z-index:251659776" fillcolor="red" strokecolor="#bfbfbf" strokeweight="1.5pt"/>
        </w:pict>
      </w:r>
      <w:r w:rsidR="0007434C">
        <w:rPr>
          <w:rFonts w:ascii="Times New Roman" w:hAnsi="Times New Roman"/>
          <w:b/>
          <w:sz w:val="28"/>
          <w:szCs w:val="28"/>
        </w:rPr>
        <w:t xml:space="preserve">                духовных качеств воспитанников</w:t>
      </w:r>
      <w:r w:rsidR="006D211D">
        <w:rPr>
          <w:rFonts w:ascii="Times New Roman" w:hAnsi="Times New Roman"/>
          <w:b/>
          <w:sz w:val="28"/>
          <w:szCs w:val="28"/>
        </w:rPr>
        <w:t>;</w:t>
      </w:r>
      <w:r w:rsidR="003D38E3">
        <w:rPr>
          <w:rFonts w:ascii="Times New Roman" w:hAnsi="Times New Roman"/>
          <w:b/>
          <w:sz w:val="28"/>
          <w:szCs w:val="28"/>
        </w:rPr>
        <w:t xml:space="preserve"> </w:t>
      </w:r>
    </w:p>
    <w:p w:rsidR="003D38E3" w:rsidRDefault="006D211D" w:rsidP="0007434C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укрепление здоровья воспитанников</w:t>
      </w:r>
    </w:p>
    <w:p w:rsidR="003D38E3" w:rsidRPr="002C30E2" w:rsidRDefault="006D211D" w:rsidP="0007434C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через привитие здорового образа жизни</w:t>
      </w:r>
    </w:p>
    <w:p w:rsidR="0007434C" w:rsidRDefault="0007434C" w:rsidP="0007434C">
      <w:pPr>
        <w:tabs>
          <w:tab w:val="left" w:pos="945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242570</wp:posOffset>
            </wp:positionV>
            <wp:extent cx="5953125" cy="2971800"/>
            <wp:effectExtent l="19050" t="0" r="9525" b="0"/>
            <wp:wrapThrough wrapText="bothSides">
              <wp:wrapPolygon edited="0">
                <wp:start x="-69" y="0"/>
                <wp:lineTo x="-69" y="6508"/>
                <wp:lineTo x="1313" y="6646"/>
                <wp:lineTo x="15137" y="6646"/>
                <wp:lineTo x="3387" y="7615"/>
                <wp:lineTo x="2765" y="7615"/>
                <wp:lineTo x="2765" y="14400"/>
                <wp:lineTo x="4424" y="15508"/>
                <wp:lineTo x="6013" y="15508"/>
                <wp:lineTo x="6083" y="21462"/>
                <wp:lineTo x="21635" y="21462"/>
                <wp:lineTo x="21635" y="15231"/>
                <wp:lineTo x="19768" y="13292"/>
                <wp:lineTo x="19561" y="12046"/>
                <wp:lineTo x="19284" y="11077"/>
                <wp:lineTo x="19354" y="10523"/>
                <wp:lineTo x="19146" y="9831"/>
                <wp:lineTo x="18524" y="8862"/>
                <wp:lineTo x="18662" y="8031"/>
                <wp:lineTo x="18179" y="7477"/>
                <wp:lineTo x="16451" y="6646"/>
                <wp:lineTo x="16796" y="6508"/>
                <wp:lineTo x="16865" y="5538"/>
                <wp:lineTo x="16520" y="4431"/>
                <wp:lineTo x="16589" y="2769"/>
                <wp:lineTo x="16381" y="2215"/>
                <wp:lineTo x="15621" y="2215"/>
                <wp:lineTo x="15552" y="138"/>
                <wp:lineTo x="15552" y="0"/>
                <wp:lineTo x="-69" y="0"/>
              </wp:wrapPolygon>
            </wp:wrapThrough>
            <wp:docPr id="6" name="Объект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5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r="-53" b="-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434C" w:rsidRPr="009274CF" w:rsidRDefault="0007434C" w:rsidP="0007434C">
      <w:pPr>
        <w:tabs>
          <w:tab w:val="left" w:pos="945"/>
        </w:tabs>
        <w:rPr>
          <w:lang w:eastAsia="ru-RU"/>
        </w:rPr>
      </w:pPr>
    </w:p>
    <w:p w:rsidR="00625F3D" w:rsidRDefault="00625F3D">
      <w:pPr>
        <w:pStyle w:val="aa"/>
        <w:rPr>
          <w:rFonts w:ascii="Times New Roman" w:hAnsi="Times New Roman"/>
          <w:b/>
          <w:sz w:val="28"/>
          <w:szCs w:val="28"/>
        </w:rPr>
      </w:pPr>
    </w:p>
    <w:p w:rsidR="00625F3D" w:rsidRDefault="00625F3D" w:rsidP="0015447A">
      <w:pPr>
        <w:pStyle w:val="aa"/>
        <w:rPr>
          <w:lang w:eastAsia="ru-RU"/>
        </w:rPr>
      </w:pPr>
    </w:p>
    <w:p w:rsidR="00D65D25" w:rsidRDefault="00D65D25" w:rsidP="0015447A">
      <w:pPr>
        <w:pStyle w:val="aa"/>
        <w:rPr>
          <w:lang w:eastAsia="ru-RU"/>
        </w:rPr>
      </w:pPr>
    </w:p>
    <w:p w:rsidR="00625F3D" w:rsidRDefault="00625F3D">
      <w:pPr>
        <w:tabs>
          <w:tab w:val="left" w:pos="945"/>
        </w:tabs>
        <w:rPr>
          <w:lang w:eastAsia="ru-RU"/>
        </w:rPr>
      </w:pPr>
    </w:p>
    <w:p w:rsidR="00625F3D" w:rsidRDefault="00625F3D">
      <w:pPr>
        <w:pStyle w:val="ab"/>
        <w:jc w:val="both"/>
      </w:pPr>
    </w:p>
    <w:sectPr w:rsidR="00625F3D" w:rsidSect="00625F3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81702"/>
    <w:multiLevelType w:val="multilevel"/>
    <w:tmpl w:val="9ACE73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EF47D1"/>
    <w:multiLevelType w:val="multilevel"/>
    <w:tmpl w:val="3A0AE2B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25F3D"/>
    <w:rsid w:val="0007434C"/>
    <w:rsid w:val="0015447A"/>
    <w:rsid w:val="002418F9"/>
    <w:rsid w:val="002E04F9"/>
    <w:rsid w:val="0036404E"/>
    <w:rsid w:val="003D38E3"/>
    <w:rsid w:val="00456AA6"/>
    <w:rsid w:val="00625F3D"/>
    <w:rsid w:val="006528CD"/>
    <w:rsid w:val="006D211D"/>
    <w:rsid w:val="00D65D25"/>
    <w:rsid w:val="00E96C04"/>
    <w:rsid w:val="00EE000F"/>
    <w:rsid w:val="00FB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1A"/>
    <w:pPr>
      <w:suppressAutoHyphens/>
      <w:spacing w:after="200"/>
    </w:pPr>
    <w:rPr>
      <w:rFonts w:eastAsia="Times New Roman" w:cs="Times New Roman"/>
      <w:color w:val="00000A"/>
    </w:rPr>
  </w:style>
  <w:style w:type="paragraph" w:styleId="1">
    <w:name w:val="heading 1"/>
    <w:basedOn w:val="a"/>
    <w:link w:val="10"/>
    <w:qFormat/>
    <w:rsid w:val="00D93DC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rsid w:val="009C391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93DC3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ListLabel1">
    <w:name w:val="ListLabel 1"/>
    <w:rsid w:val="00625F3D"/>
    <w:rPr>
      <w:rFonts w:cs="Times New Roman"/>
      <w:b/>
    </w:rPr>
  </w:style>
  <w:style w:type="character" w:customStyle="1" w:styleId="ListLabel2">
    <w:name w:val="ListLabel 2"/>
    <w:rsid w:val="00625F3D"/>
    <w:rPr>
      <w:rFonts w:cs="Times New Roman"/>
    </w:rPr>
  </w:style>
  <w:style w:type="character" w:customStyle="1" w:styleId="ListLabel3">
    <w:name w:val="ListLabel 3"/>
    <w:rsid w:val="00625F3D"/>
    <w:rPr>
      <w:b/>
    </w:rPr>
  </w:style>
  <w:style w:type="paragraph" w:customStyle="1" w:styleId="a4">
    <w:name w:val="Заголовок"/>
    <w:basedOn w:val="a"/>
    <w:next w:val="a5"/>
    <w:rsid w:val="00625F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625F3D"/>
    <w:pPr>
      <w:spacing w:after="140" w:line="288" w:lineRule="auto"/>
    </w:pPr>
  </w:style>
  <w:style w:type="paragraph" w:styleId="a6">
    <w:name w:val="List"/>
    <w:basedOn w:val="a5"/>
    <w:rsid w:val="00625F3D"/>
    <w:rPr>
      <w:rFonts w:cs="Mangal"/>
    </w:rPr>
  </w:style>
  <w:style w:type="paragraph" w:styleId="a7">
    <w:name w:val="Title"/>
    <w:basedOn w:val="a"/>
    <w:rsid w:val="00625F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625F3D"/>
    <w:pPr>
      <w:suppressLineNumbers/>
    </w:pPr>
    <w:rPr>
      <w:rFonts w:cs="Mangal"/>
    </w:rPr>
  </w:style>
  <w:style w:type="paragraph" w:customStyle="1" w:styleId="11">
    <w:name w:val="Без интервала1"/>
    <w:rsid w:val="009C391A"/>
    <w:pPr>
      <w:suppressAutoHyphens/>
      <w:spacing w:line="240" w:lineRule="auto"/>
    </w:pPr>
    <w:rPr>
      <w:rFonts w:eastAsia="Times New Roman" w:cs="Times New Roman"/>
      <w:color w:val="00000A"/>
    </w:rPr>
  </w:style>
  <w:style w:type="paragraph" w:styleId="a9">
    <w:name w:val="Balloon Text"/>
    <w:basedOn w:val="a"/>
    <w:semiHidden/>
    <w:rsid w:val="009C3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759E3"/>
    <w:pPr>
      <w:suppressAutoHyphens/>
      <w:spacing w:line="240" w:lineRule="auto"/>
    </w:pPr>
    <w:rPr>
      <w:color w:val="00000A"/>
    </w:rPr>
  </w:style>
  <w:style w:type="paragraph" w:customStyle="1" w:styleId="2">
    <w:name w:val="Без интервала2"/>
    <w:rsid w:val="006759E3"/>
    <w:pPr>
      <w:suppressAutoHyphens/>
      <w:spacing w:line="240" w:lineRule="auto"/>
    </w:pPr>
    <w:rPr>
      <w:rFonts w:eastAsia="Times New Roman" w:cs="Times New Roman"/>
      <w:color w:val="00000A"/>
    </w:rPr>
  </w:style>
  <w:style w:type="paragraph" w:styleId="ab">
    <w:name w:val="List Paragraph"/>
    <w:basedOn w:val="a"/>
    <w:uiPriority w:val="34"/>
    <w:qFormat/>
    <w:rsid w:val="005657A6"/>
    <w:pPr>
      <w:ind w:left="720"/>
      <w:contextualSpacing/>
    </w:pPr>
  </w:style>
  <w:style w:type="paragraph" w:styleId="ac">
    <w:name w:val="Normal (Web)"/>
    <w:basedOn w:val="a"/>
    <w:rsid w:val="00B141D2"/>
    <w:pPr>
      <w:spacing w:after="0" w:line="240" w:lineRule="auto"/>
      <w:ind w:left="75" w:right="75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24</cp:revision>
  <cp:lastPrinted>2016-02-26T17:07:00Z</cp:lastPrinted>
  <dcterms:created xsi:type="dcterms:W3CDTF">2015-03-24T13:58:00Z</dcterms:created>
  <dcterms:modified xsi:type="dcterms:W3CDTF">2018-02-24T15:41:00Z</dcterms:modified>
  <dc:language>ru-RU</dc:language>
</cp:coreProperties>
</file>